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7" w:tgtFrame="_blank" w:tooltip="SCHOOL OF PUBLIC FINANCE" w:history="1">
        <w:r w:rsidRPr="00CB6AED">
          <w:rPr>
            <w:rStyle w:val="a6"/>
            <w:b/>
            <w:color w:val="auto"/>
            <w:szCs w:val="21"/>
            <w:u w:val="none"/>
          </w:rPr>
          <w:t>SCHOOL OF PUBLIC FINANCE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8" w:tgtFrame="_blank" w:tooltip="SCHOOL OF FINANCE" w:history="1">
        <w:r w:rsidRPr="00CB6AED">
          <w:rPr>
            <w:rStyle w:val="a6"/>
            <w:b/>
            <w:color w:val="auto"/>
            <w:szCs w:val="21"/>
            <w:u w:val="none"/>
          </w:rPr>
          <w:t>SCHOOL OF FINANCE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9" w:tgtFrame="_blank" w:tooltip="SCHOOL OF ACCOUNTANCY" w:history="1">
        <w:r w:rsidRPr="00CB6AED">
          <w:rPr>
            <w:rStyle w:val="a6"/>
            <w:b/>
            <w:color w:val="auto"/>
            <w:szCs w:val="21"/>
            <w:u w:val="none"/>
          </w:rPr>
          <w:t>SCHOOL OF ACCOUNTANCY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0" w:tgtFrame="_blank" w:tooltip="SCHOOL OF TAXATION" w:history="1">
        <w:r w:rsidRPr="00CB6AED">
          <w:rPr>
            <w:rStyle w:val="a6"/>
            <w:b/>
            <w:color w:val="auto"/>
            <w:szCs w:val="21"/>
            <w:u w:val="none"/>
          </w:rPr>
          <w:t>SCHOOL OF TAXATION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1" w:tgtFrame="_blank" w:tooltip="SCHOOL OF INSURANCE    CHINA INSTITUTE FOR ACTUARIAL SCIENCE" w:history="1">
        <w:r w:rsidRPr="00CB6AED">
          <w:rPr>
            <w:rStyle w:val="a6"/>
            <w:b/>
            <w:color w:val="auto"/>
            <w:szCs w:val="21"/>
            <w:u w:val="none"/>
          </w:rPr>
          <w:t>SCHOOL OF INSURANCE CHINA INSTITUTE FOR ACTUARIAL SCIENCE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2" w:tgtFrame="_blank" w:tooltip="SCHOOL OF STATISTICS AND MATHEMATICS " w:history="1">
        <w:r w:rsidRPr="00CB6AED">
          <w:rPr>
            <w:rStyle w:val="a6"/>
            <w:b/>
            <w:color w:val="auto"/>
            <w:szCs w:val="21"/>
            <w:u w:val="none"/>
          </w:rPr>
          <w:t>SCHOOL OF STATISTICS AND MATHEMATICS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3" w:tgtFrame="_blank" w:tooltip="SCHOOL OF INTERNATIONAL TRADE AND ECONOMICS" w:history="1">
        <w:r w:rsidRPr="00CB6AED">
          <w:rPr>
            <w:rStyle w:val="a6"/>
            <w:b/>
            <w:color w:val="auto"/>
            <w:szCs w:val="21"/>
            <w:u w:val="none"/>
          </w:rPr>
          <w:t>SCHOOL OF INTERNATIONAL TRADE AND ECONOMICS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4" w:tgtFrame="_blank" w:tooltip="SCHOOL OF ECONOMICS" w:history="1">
        <w:r w:rsidRPr="00CB6AED">
          <w:rPr>
            <w:rStyle w:val="a6"/>
            <w:b/>
            <w:color w:val="auto"/>
            <w:szCs w:val="21"/>
            <w:u w:val="none"/>
          </w:rPr>
          <w:t>SCHOOL OF ECONOMICS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5" w:tgtFrame="_blank" w:tooltip="SCHOOL OF BUSINESS   MBA EDUCATION CENTER" w:history="1">
        <w:r w:rsidRPr="00CB6AED">
          <w:rPr>
            <w:rStyle w:val="a6"/>
            <w:b/>
            <w:color w:val="auto"/>
            <w:szCs w:val="21"/>
            <w:u w:val="none"/>
          </w:rPr>
          <w:t>SCHOOL OF BUSINESS MBA EDUCATION CENTER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6" w:tgtFrame="_blank" w:tooltip="SCHOOL OF MANAGEMENT SCIENCE AND ENGINEERING" w:history="1">
        <w:r w:rsidRPr="00CB6AED">
          <w:rPr>
            <w:rStyle w:val="a6"/>
            <w:b/>
            <w:color w:val="auto"/>
            <w:szCs w:val="21"/>
            <w:u w:val="none"/>
          </w:rPr>
          <w:t>SCHOOL OF MANAGEMENT SCIENCE AND ENGINEERING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7" w:tgtFrame="_blank" w:tooltip="SCHOOL OF GOVERNMENT " w:history="1">
        <w:r w:rsidRPr="00CB6AED">
          <w:rPr>
            <w:rStyle w:val="a6"/>
            <w:b/>
            <w:color w:val="auto"/>
            <w:szCs w:val="21"/>
            <w:u w:val="none"/>
          </w:rPr>
          <w:t>SCHOOL OF GOVERNMENT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8" w:tgtFrame="_blank" w:tooltip="SCHOOL OF SPORT ECONOMICS AND MANAGEMENT" w:history="1">
        <w:r w:rsidRPr="00CB6AED">
          <w:rPr>
            <w:rStyle w:val="a6"/>
            <w:b/>
            <w:color w:val="auto"/>
            <w:szCs w:val="21"/>
            <w:u w:val="none"/>
          </w:rPr>
          <w:t>SCHOOL OF SPORT ECONOMICS AND MANAGEMENT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19" w:tgtFrame="_blank" w:tooltip="SCHOOL OF LAW" w:history="1">
        <w:r w:rsidRPr="00CB6AED">
          <w:rPr>
            <w:rStyle w:val="a6"/>
            <w:b/>
            <w:color w:val="auto"/>
            <w:szCs w:val="21"/>
            <w:u w:val="none"/>
          </w:rPr>
          <w:t>SCHOOL OF LAW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20" w:tgtFrame="_blank" w:tooltip="SCHOOL OF SOCIAL DEVELOPMENT" w:history="1">
        <w:r w:rsidRPr="00CB6AED">
          <w:rPr>
            <w:rStyle w:val="a6"/>
            <w:b/>
            <w:color w:val="auto"/>
            <w:szCs w:val="21"/>
            <w:u w:val="none"/>
          </w:rPr>
          <w:t>SCHOOL OF SOCIAL DEVELOPMENT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21" w:tgtFrame="_blank" w:tooltip="SCHOOL OF MARXISM" w:history="1">
        <w:r w:rsidRPr="00CB6AED">
          <w:rPr>
            <w:rStyle w:val="a6"/>
            <w:b/>
            <w:color w:val="auto"/>
            <w:szCs w:val="21"/>
            <w:u w:val="none"/>
          </w:rPr>
          <w:t>SCHOOL OF MARXISM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22" w:tgtFrame="_blank" w:tooltip="SCHOOL OF CULTURE AND COMMUNICATON" w:history="1">
        <w:r w:rsidRPr="00CB6AED">
          <w:rPr>
            <w:rStyle w:val="a6"/>
            <w:b/>
            <w:color w:val="auto"/>
            <w:szCs w:val="21"/>
            <w:u w:val="none"/>
          </w:rPr>
          <w:t>SCHOOL OF CULTURE AND COMMUNICATON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23" w:tgtFrame="_blank" w:tooltip="SCHOOL OF FOREIGN STUDIES" w:history="1">
        <w:r w:rsidRPr="00CB6AED">
          <w:rPr>
            <w:rStyle w:val="a6"/>
            <w:b/>
            <w:color w:val="auto"/>
            <w:szCs w:val="21"/>
            <w:u w:val="none"/>
          </w:rPr>
          <w:t>SCHOOL OF FOREIGN STUDIES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24" w:tgtFrame="_blank" w:tooltip="SCHOOL OF INFORMATION" w:history="1">
        <w:r w:rsidRPr="00CB6AED">
          <w:rPr>
            <w:rStyle w:val="a6"/>
            <w:b/>
            <w:color w:val="auto"/>
            <w:szCs w:val="21"/>
            <w:u w:val="none"/>
          </w:rPr>
          <w:t>SCHOOL OF INFORMATION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25" w:tgtFrame="_blank" w:tooltip="INSTITUTE FOR FINANCE AND ECONOMICS RESEARCH" w:history="1">
        <w:r w:rsidRPr="00CB6AED">
          <w:rPr>
            <w:rStyle w:val="a6"/>
            <w:b/>
            <w:color w:val="auto"/>
            <w:szCs w:val="21"/>
            <w:u w:val="none"/>
          </w:rPr>
          <w:t>INSTITUTE FOR FINANCE AND ECONOMICS RESEARCH</w:t>
        </w:r>
      </w:hyperlink>
    </w:p>
    <w:p w:rsidR="00CB6AED" w:rsidRPr="00CB6AED" w:rsidRDefault="00CB6AED" w:rsidP="00CB6AED">
      <w:pPr>
        <w:widowControl/>
        <w:numPr>
          <w:ilvl w:val="0"/>
          <w:numId w:val="1"/>
        </w:numPr>
        <w:pBdr>
          <w:bottom w:val="dashed" w:sz="4" w:space="0" w:color="B5B5B5"/>
        </w:pBdr>
        <w:shd w:val="clear" w:color="auto" w:fill="FFFFFF"/>
        <w:spacing w:line="360" w:lineRule="atLeast"/>
        <w:ind w:left="0"/>
        <w:jc w:val="left"/>
        <w:rPr>
          <w:b/>
          <w:szCs w:val="21"/>
        </w:rPr>
      </w:pPr>
      <w:hyperlink r:id="rId26" w:tgtFrame="_blank" w:tooltip="INSTITUTE OF DEFENSE ECONOMICS AND MANAGEMENT" w:history="1">
        <w:r w:rsidRPr="00CB6AED">
          <w:rPr>
            <w:rStyle w:val="a6"/>
            <w:b/>
            <w:color w:val="auto"/>
            <w:szCs w:val="21"/>
            <w:u w:val="none"/>
          </w:rPr>
          <w:t>INSTITUTE OF DEFENSE ECONOMICS AND MANAGEMENT</w:t>
        </w:r>
      </w:hyperlink>
    </w:p>
    <w:p w:rsidR="00B67D19" w:rsidRPr="00CB6AED" w:rsidRDefault="00B67D19" w:rsidP="00C2244A">
      <w:pPr>
        <w:rPr>
          <w:b/>
          <w:szCs w:val="21"/>
        </w:rPr>
      </w:pPr>
    </w:p>
    <w:sectPr w:rsidR="00B67D19" w:rsidRPr="00CB6AED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39" w:rsidRDefault="004E6039" w:rsidP="00925799">
      <w:r>
        <w:separator/>
      </w:r>
    </w:p>
  </w:endnote>
  <w:endnote w:type="continuationSeparator" w:id="0">
    <w:p w:rsidR="004E6039" w:rsidRDefault="004E6039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39" w:rsidRDefault="004E6039" w:rsidP="00925799">
      <w:r>
        <w:separator/>
      </w:r>
    </w:p>
  </w:footnote>
  <w:footnote w:type="continuationSeparator" w:id="0">
    <w:p w:rsidR="004E6039" w:rsidRDefault="004E6039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86A"/>
    <w:multiLevelType w:val="multilevel"/>
    <w:tmpl w:val="DD5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C2F46"/>
    <w:rsid w:val="00105BB2"/>
    <w:rsid w:val="00121CB5"/>
    <w:rsid w:val="00155739"/>
    <w:rsid w:val="00155E3A"/>
    <w:rsid w:val="001F1EEA"/>
    <w:rsid w:val="001F4B30"/>
    <w:rsid w:val="002C6427"/>
    <w:rsid w:val="003504C9"/>
    <w:rsid w:val="00424079"/>
    <w:rsid w:val="004E6039"/>
    <w:rsid w:val="00545782"/>
    <w:rsid w:val="00585EDB"/>
    <w:rsid w:val="00744CE2"/>
    <w:rsid w:val="00757284"/>
    <w:rsid w:val="007B01A2"/>
    <w:rsid w:val="007E547F"/>
    <w:rsid w:val="008964BE"/>
    <w:rsid w:val="008D6FC5"/>
    <w:rsid w:val="00925799"/>
    <w:rsid w:val="00926BF9"/>
    <w:rsid w:val="00983939"/>
    <w:rsid w:val="0098607B"/>
    <w:rsid w:val="009920E6"/>
    <w:rsid w:val="009E175B"/>
    <w:rsid w:val="00B67D19"/>
    <w:rsid w:val="00B80ED7"/>
    <w:rsid w:val="00C2244A"/>
    <w:rsid w:val="00C96856"/>
    <w:rsid w:val="00CB6AED"/>
    <w:rsid w:val="00CE1624"/>
    <w:rsid w:val="00D97B14"/>
    <w:rsid w:val="00DA0E73"/>
    <w:rsid w:val="00E34766"/>
    <w:rsid w:val="00E6379E"/>
    <w:rsid w:val="00E703B9"/>
    <w:rsid w:val="00E731B7"/>
    <w:rsid w:val="00E80B2A"/>
    <w:rsid w:val="00EA6401"/>
    <w:rsid w:val="00FA335B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0E7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0E73"/>
    <w:rPr>
      <w:b/>
      <w:bCs/>
      <w:kern w:val="44"/>
      <w:sz w:val="44"/>
      <w:szCs w:val="44"/>
    </w:rPr>
  </w:style>
  <w:style w:type="paragraph" w:styleId="2">
    <w:name w:val="Body Text 2"/>
    <w:basedOn w:val="a"/>
    <w:link w:val="2Char"/>
    <w:uiPriority w:val="99"/>
    <w:semiHidden/>
    <w:unhideWhenUsed/>
    <w:rsid w:val="00DA0E73"/>
    <w:pPr>
      <w:spacing w:line="260" w:lineRule="exact"/>
      <w:jc w:val="center"/>
    </w:pPr>
    <w:rPr>
      <w:szCs w:val="20"/>
    </w:rPr>
  </w:style>
  <w:style w:type="character" w:customStyle="1" w:styleId="2Char">
    <w:name w:val="正文文本 2 Char"/>
    <w:basedOn w:val="a0"/>
    <w:link w:val="2"/>
    <w:uiPriority w:val="99"/>
    <w:semiHidden/>
    <w:rsid w:val="00DA0E73"/>
    <w:rPr>
      <w:rFonts w:ascii="Times New Roman" w:eastAsia="宋体" w:hAnsi="Times New Roman" w:cs="Times New Roman"/>
      <w:szCs w:val="20"/>
    </w:rPr>
  </w:style>
  <w:style w:type="paragraph" w:styleId="20">
    <w:name w:val="Body Text Indent 2"/>
    <w:basedOn w:val="a"/>
    <w:link w:val="2Char0"/>
    <w:uiPriority w:val="99"/>
    <w:semiHidden/>
    <w:unhideWhenUsed/>
    <w:rsid w:val="00DA0E73"/>
    <w:pPr>
      <w:spacing w:line="360" w:lineRule="exact"/>
      <w:ind w:left="108"/>
    </w:pPr>
    <w:rPr>
      <w:b/>
      <w:bCs/>
      <w:sz w:val="24"/>
      <w:szCs w:val="20"/>
    </w:rPr>
  </w:style>
  <w:style w:type="character" w:customStyle="1" w:styleId="2Char0">
    <w:name w:val="正文文本缩进 2 Char"/>
    <w:basedOn w:val="a0"/>
    <w:link w:val="20"/>
    <w:uiPriority w:val="99"/>
    <w:semiHidden/>
    <w:rsid w:val="00DA0E73"/>
    <w:rPr>
      <w:rFonts w:ascii="Times New Roman" w:eastAsia="宋体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DA0E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f.cufe.edu.cn/" TargetMode="External"/><Relationship Id="rId13" Type="http://schemas.openxmlformats.org/officeDocument/2006/relationships/hyperlink" Target="http://site.cufe.edu.cn/english/" TargetMode="External"/><Relationship Id="rId18" Type="http://schemas.openxmlformats.org/officeDocument/2006/relationships/hyperlink" Target="http://en.cufe.edu.cn/schoolsinstitutes/55989.htm" TargetMode="External"/><Relationship Id="rId26" Type="http://schemas.openxmlformats.org/officeDocument/2006/relationships/hyperlink" Target="http://idem.cufe.edu.c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cufe.edu.cn/schoolsinstitutes/55986.htm" TargetMode="External"/><Relationship Id="rId7" Type="http://schemas.openxmlformats.org/officeDocument/2006/relationships/hyperlink" Target="http://spf.cufe.edu.cn/english.asp" TargetMode="External"/><Relationship Id="rId12" Type="http://schemas.openxmlformats.org/officeDocument/2006/relationships/hyperlink" Target="http://sam.cufe.edu.cn/english/index.html" TargetMode="External"/><Relationship Id="rId17" Type="http://schemas.openxmlformats.org/officeDocument/2006/relationships/hyperlink" Target="http://en.cufe.edu.cn/schoolsinstitutes/55990.htm" TargetMode="External"/><Relationship Id="rId25" Type="http://schemas.openxmlformats.org/officeDocument/2006/relationships/hyperlink" Target="http://ifer.cufe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cufe.edu.cn/schoolsinstitutes/55991.htm" TargetMode="External"/><Relationship Id="rId20" Type="http://schemas.openxmlformats.org/officeDocument/2006/relationships/hyperlink" Target="http://en.cufe.edu.cn/schoolsinstitutes/55987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cufe.edu.cn/schoolsinstitutes/55996.htm" TargetMode="External"/><Relationship Id="rId24" Type="http://schemas.openxmlformats.org/officeDocument/2006/relationships/hyperlink" Target="http://en.cufe.edu.cn/schoolsinstitutes/5598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cufe.edu.cn/schoolsinstitutes/55992.htm" TargetMode="External"/><Relationship Id="rId23" Type="http://schemas.openxmlformats.org/officeDocument/2006/relationships/hyperlink" Target="http://en.cufe.edu.cn/schoolsinstitutes/55984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cufe.edu.cn/schoolsinstitutes/55997.htm" TargetMode="External"/><Relationship Id="rId19" Type="http://schemas.openxmlformats.org/officeDocument/2006/relationships/hyperlink" Target="http://law.cufe.edu.cn/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cufe.edu.cn/schoolsinstitutes/55998.htm" TargetMode="External"/><Relationship Id="rId14" Type="http://schemas.openxmlformats.org/officeDocument/2006/relationships/hyperlink" Target="http://econ.cufe.edu.cn/english/" TargetMode="External"/><Relationship Id="rId22" Type="http://schemas.openxmlformats.org/officeDocument/2006/relationships/hyperlink" Target="http://en.cufe.edu.cn/schoolsinstitutes/55985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2015-08-07T09:00:00Z</dcterms:created>
  <dcterms:modified xsi:type="dcterms:W3CDTF">2015-08-07T09:00:00Z</dcterms:modified>
</cp:coreProperties>
</file>